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AB3" w:rsidRPr="004A6F6A" w:rsidRDefault="006F4AB3" w:rsidP="006F4AB3">
      <w:pPr>
        <w:pStyle w:val="1"/>
        <w:tabs>
          <w:tab w:val="left" w:pos="4560"/>
          <w:tab w:val="center" w:pos="6093"/>
        </w:tabs>
        <w:ind w:left="2124" w:firstLine="708"/>
        <w:rPr>
          <w:sz w:val="22"/>
          <w:szCs w:val="22"/>
        </w:rPr>
      </w:pPr>
      <w:r w:rsidRPr="004A6F6A">
        <w:rPr>
          <w:sz w:val="22"/>
          <w:szCs w:val="22"/>
        </w:rPr>
        <w:t xml:space="preserve">                          </w:t>
      </w:r>
      <w:bookmarkStart w:id="0" w:name="bookmark3"/>
      <w:r w:rsidRPr="004A6F6A">
        <w:rPr>
          <w:noProof/>
          <w:sz w:val="22"/>
          <w:szCs w:val="22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AB3" w:rsidRPr="004A6F6A" w:rsidRDefault="006F4AB3" w:rsidP="006F4AB3">
      <w:pPr>
        <w:pStyle w:val="a3"/>
        <w:jc w:val="center"/>
        <w:rPr>
          <w:b/>
          <w:color w:val="FF0000"/>
          <w:sz w:val="22"/>
          <w:szCs w:val="22"/>
        </w:rPr>
      </w:pPr>
      <w:r w:rsidRPr="004A6F6A">
        <w:rPr>
          <w:b/>
          <w:sz w:val="22"/>
          <w:szCs w:val="22"/>
        </w:rPr>
        <w:t xml:space="preserve">                                           БУЧАНСЬКА     МІСЬКА     РАДА                        </w:t>
      </w:r>
      <w:r w:rsidRPr="004A6F6A">
        <w:rPr>
          <w:color w:val="FFFFFF"/>
          <w:sz w:val="22"/>
          <w:szCs w:val="22"/>
        </w:rPr>
        <w:t>ПРОЕКТ</w:t>
      </w:r>
    </w:p>
    <w:p w:rsidR="006F4AB3" w:rsidRPr="004A6F6A" w:rsidRDefault="006F4AB3" w:rsidP="006F4AB3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4A6F6A">
        <w:rPr>
          <w:sz w:val="22"/>
          <w:szCs w:val="22"/>
        </w:rPr>
        <w:t>КИЇВСЬКОЇ  ОБЛАСТІ</w:t>
      </w:r>
    </w:p>
    <w:p w:rsidR="006F4AB3" w:rsidRPr="004A6F6A" w:rsidRDefault="006F4AB3" w:rsidP="006F4AB3">
      <w:pPr>
        <w:pStyle w:val="9"/>
        <w:rPr>
          <w:b/>
          <w:sz w:val="22"/>
          <w:szCs w:val="22"/>
        </w:rPr>
      </w:pPr>
      <w:r w:rsidRPr="004A6F6A">
        <w:rPr>
          <w:b/>
          <w:sz w:val="22"/>
          <w:szCs w:val="22"/>
        </w:rPr>
        <w:t>СОРОК ДЕВ’ЯТА СЕСІЯ СЬОМОГО СКЛИКАННЯ</w:t>
      </w:r>
    </w:p>
    <w:p w:rsidR="006F4AB3" w:rsidRPr="004A6F6A" w:rsidRDefault="006F4AB3" w:rsidP="006F4AB3">
      <w:pPr>
        <w:jc w:val="center"/>
        <w:rPr>
          <w:b/>
          <w:sz w:val="22"/>
          <w:szCs w:val="22"/>
        </w:rPr>
      </w:pPr>
    </w:p>
    <w:p w:rsidR="006F4AB3" w:rsidRPr="004A6F6A" w:rsidRDefault="006F4AB3" w:rsidP="006F4AB3">
      <w:pPr>
        <w:jc w:val="center"/>
        <w:rPr>
          <w:b/>
          <w:sz w:val="22"/>
          <w:szCs w:val="22"/>
        </w:rPr>
      </w:pPr>
      <w:r w:rsidRPr="004A6F6A">
        <w:rPr>
          <w:b/>
          <w:sz w:val="22"/>
          <w:szCs w:val="22"/>
        </w:rPr>
        <w:t xml:space="preserve">  Р  І  Ш  Е  Н  Н  Я    </w:t>
      </w:r>
    </w:p>
    <w:p w:rsidR="006F4AB3" w:rsidRPr="004A6F6A" w:rsidRDefault="006F4AB3" w:rsidP="006F4AB3">
      <w:pPr>
        <w:pStyle w:val="3"/>
        <w:tabs>
          <w:tab w:val="left" w:pos="8931"/>
        </w:tabs>
        <w:jc w:val="left"/>
        <w:rPr>
          <w:bCs/>
          <w:sz w:val="22"/>
          <w:szCs w:val="22"/>
        </w:rPr>
      </w:pPr>
      <w:r w:rsidRPr="004A6F6A">
        <w:rPr>
          <w:sz w:val="22"/>
          <w:szCs w:val="22"/>
        </w:rPr>
        <w:t>«</w:t>
      </w:r>
      <w:r>
        <w:rPr>
          <w:sz w:val="22"/>
          <w:szCs w:val="22"/>
        </w:rPr>
        <w:t>29</w:t>
      </w:r>
      <w:r w:rsidRPr="004A6F6A">
        <w:rPr>
          <w:sz w:val="22"/>
          <w:szCs w:val="22"/>
        </w:rPr>
        <w:t xml:space="preserve"> » листопада 2018 року</w:t>
      </w:r>
      <w:r w:rsidRPr="004A6F6A">
        <w:rPr>
          <w:sz w:val="22"/>
          <w:szCs w:val="22"/>
        </w:rPr>
        <w:tab/>
        <w:t xml:space="preserve">                             </w:t>
      </w:r>
      <w:r w:rsidRPr="004A6F6A">
        <w:rPr>
          <w:bCs/>
          <w:sz w:val="22"/>
          <w:szCs w:val="22"/>
        </w:rPr>
        <w:t xml:space="preserve">№ </w:t>
      </w:r>
      <w:r>
        <w:rPr>
          <w:bCs/>
          <w:sz w:val="22"/>
          <w:szCs w:val="22"/>
        </w:rPr>
        <w:t>2636</w:t>
      </w:r>
      <w:r w:rsidRPr="004A6F6A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- 4</w:t>
      </w:r>
      <w:r w:rsidRPr="004A6F6A">
        <w:rPr>
          <w:bCs/>
          <w:sz w:val="22"/>
          <w:szCs w:val="22"/>
        </w:rPr>
        <w:t>9-VII</w:t>
      </w:r>
    </w:p>
    <w:p w:rsidR="006F4AB3" w:rsidRPr="004A6F6A" w:rsidRDefault="006F4AB3" w:rsidP="006F4AB3">
      <w:pPr>
        <w:rPr>
          <w:sz w:val="22"/>
          <w:szCs w:val="22"/>
        </w:rPr>
      </w:pPr>
    </w:p>
    <w:p w:rsidR="006F4AB3" w:rsidRPr="004A6F6A" w:rsidRDefault="006F4AB3" w:rsidP="006F4AB3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  <w:r w:rsidRPr="004A6F6A">
        <w:rPr>
          <w:rFonts w:ascii="Times New Roman" w:hAnsi="Times New Roman"/>
          <w:b/>
          <w:sz w:val="22"/>
          <w:szCs w:val="22"/>
          <w:lang w:val="uk-UA"/>
        </w:rPr>
        <w:t xml:space="preserve">Про зменшення розміру пайової участі </w:t>
      </w:r>
    </w:p>
    <w:p w:rsidR="006F4AB3" w:rsidRPr="004A6F6A" w:rsidRDefault="006F4AB3" w:rsidP="006F4AB3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  <w:r w:rsidRPr="004A6F6A">
        <w:rPr>
          <w:rFonts w:ascii="Times New Roman" w:hAnsi="Times New Roman"/>
          <w:b/>
          <w:sz w:val="22"/>
          <w:szCs w:val="22"/>
          <w:lang w:val="uk-UA"/>
        </w:rPr>
        <w:t xml:space="preserve">у розвиток інфраструктури м. Буча </w:t>
      </w:r>
    </w:p>
    <w:bookmarkEnd w:id="0"/>
    <w:p w:rsidR="006F4AB3" w:rsidRDefault="006F4AB3" w:rsidP="006F4AB3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  <w:r w:rsidRPr="004A6F6A">
        <w:rPr>
          <w:rFonts w:ascii="Times New Roman" w:hAnsi="Times New Roman"/>
          <w:b/>
          <w:sz w:val="22"/>
          <w:szCs w:val="22"/>
          <w:lang w:val="uk-UA"/>
        </w:rPr>
        <w:t>фізичній особі Ліневичу Є.В.</w:t>
      </w:r>
    </w:p>
    <w:p w:rsidR="006F4AB3" w:rsidRPr="004A6F6A" w:rsidRDefault="006F4AB3" w:rsidP="006F4AB3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</w:p>
    <w:p w:rsidR="006F4AB3" w:rsidRPr="004A6F6A" w:rsidRDefault="006F4AB3" w:rsidP="006F4AB3">
      <w:pPr>
        <w:pStyle w:val="a7"/>
        <w:spacing w:after="0" w:line="240" w:lineRule="auto"/>
        <w:ind w:firstLine="709"/>
        <w:jc w:val="both"/>
        <w:rPr>
          <w:bCs/>
          <w:sz w:val="22"/>
          <w:szCs w:val="22"/>
          <w:lang w:val="uk-UA"/>
        </w:rPr>
      </w:pPr>
      <w:r w:rsidRPr="004A6F6A">
        <w:rPr>
          <w:bCs/>
          <w:sz w:val="22"/>
          <w:szCs w:val="22"/>
          <w:lang w:val="uk-UA"/>
        </w:rPr>
        <w:t xml:space="preserve">Розглянувши заяву Ліневича Є.В. щодо зменшення розміру пайової участі у розвиток інфраструктури міста Буча у зв'язку із будівництвом станції водопідготовки і знезалізування по вул. Пушкінська, м. Буча, враховуючи договори № 138 та №139 від 30.09.2016 року про пайову участь у розвиток інфраструктури м. Буча, </w:t>
      </w:r>
      <w:r w:rsidRPr="004A6F6A">
        <w:rPr>
          <w:bCs/>
          <w:color w:val="000000"/>
          <w:sz w:val="22"/>
          <w:szCs w:val="22"/>
          <w:lang w:val="uk-UA"/>
        </w:rPr>
        <w:t>акти  приймання виконаних робіт, довідки про вартість виконаних робіт, перевірені КП «Бучабудзамовник», враховуючи ст. 40 Закону України «</w:t>
      </w:r>
      <w:r w:rsidRPr="004A6F6A">
        <w:rPr>
          <w:bCs/>
          <w:sz w:val="22"/>
          <w:szCs w:val="22"/>
          <w:lang w:val="uk-UA"/>
        </w:rPr>
        <w:t>Про регулювання містобудівної діяльності», п. 5.5. Порядку сплати пайової участі замовника у розвитку інфраструктури м. Буча», затвердженим рішенням Бучанської міської ради №609-23 від 29.03.2011 р. зі змінами від 25.06.2015 за №2273-72-6, керуючись Законом України «Про місцеве самоврядування в Україні» міська рада</w:t>
      </w:r>
    </w:p>
    <w:p w:rsidR="006F4AB3" w:rsidRDefault="006F4AB3" w:rsidP="006F4AB3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rPr>
          <w:rFonts w:ascii="Times New Roman" w:hAnsi="Times New Roman"/>
          <w:b/>
          <w:sz w:val="22"/>
          <w:szCs w:val="22"/>
          <w:lang w:val="uk-UA"/>
        </w:rPr>
      </w:pPr>
    </w:p>
    <w:p w:rsidR="006F4AB3" w:rsidRPr="004A6F6A" w:rsidRDefault="006F4AB3" w:rsidP="006F4AB3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rPr>
          <w:rFonts w:ascii="Times New Roman" w:hAnsi="Times New Roman"/>
          <w:b/>
          <w:sz w:val="22"/>
          <w:szCs w:val="22"/>
          <w:lang w:val="uk-UA"/>
        </w:rPr>
      </w:pPr>
      <w:r w:rsidRPr="004A6F6A">
        <w:rPr>
          <w:rFonts w:ascii="Times New Roman" w:hAnsi="Times New Roman"/>
          <w:b/>
          <w:sz w:val="22"/>
          <w:szCs w:val="22"/>
          <w:lang w:val="uk-UA"/>
        </w:rPr>
        <w:t>ВИРІШИЛА:</w:t>
      </w:r>
      <w:r w:rsidRPr="004A6F6A">
        <w:rPr>
          <w:rFonts w:ascii="Times New Roman" w:hAnsi="Times New Roman"/>
          <w:b/>
          <w:sz w:val="22"/>
          <w:szCs w:val="22"/>
          <w:lang w:val="uk-UA"/>
        </w:rPr>
        <w:tab/>
      </w:r>
      <w:r w:rsidRPr="004A6F6A">
        <w:rPr>
          <w:rStyle w:val="31"/>
          <w:rFonts w:ascii="Times New Roman" w:hAnsi="Times New Roman"/>
          <w:sz w:val="22"/>
          <w:szCs w:val="22"/>
          <w:lang w:val="uk-UA"/>
        </w:rPr>
        <w:tab/>
      </w:r>
    </w:p>
    <w:p w:rsidR="006F4AB3" w:rsidRPr="003352E7" w:rsidRDefault="006F4AB3" w:rsidP="006F4AB3">
      <w:pPr>
        <w:pStyle w:val="22"/>
        <w:keepNext/>
        <w:keepLines/>
        <w:numPr>
          <w:ilvl w:val="0"/>
          <w:numId w:val="1"/>
        </w:numPr>
        <w:shd w:val="clear" w:color="auto" w:fill="auto"/>
        <w:spacing w:before="0" w:after="0" w:line="240" w:lineRule="auto"/>
        <w:ind w:right="23" w:firstLine="709"/>
        <w:jc w:val="both"/>
        <w:rPr>
          <w:rFonts w:ascii="Times New Roman" w:hAnsi="Times New Roman"/>
          <w:color w:val="FF0000"/>
          <w:sz w:val="22"/>
          <w:szCs w:val="22"/>
          <w:lang w:val="uk-UA"/>
        </w:rPr>
      </w:pPr>
      <w:r w:rsidRPr="003352E7">
        <w:rPr>
          <w:rFonts w:ascii="Times New Roman" w:hAnsi="Times New Roman"/>
          <w:sz w:val="22"/>
          <w:szCs w:val="22"/>
          <w:lang w:val="uk-UA"/>
        </w:rPr>
        <w:t xml:space="preserve">Зменшити розмір пайової участі фізичній особі Ліневичу Є.В. на загальну суму 3 800 000 (три мільйони вісімсот тисяч) грн. 00 коп. </w:t>
      </w:r>
      <w:r w:rsidRPr="003352E7">
        <w:rPr>
          <w:rFonts w:ascii="Times New Roman" w:hAnsi="Times New Roman"/>
          <w:bCs/>
          <w:sz w:val="22"/>
          <w:szCs w:val="22"/>
          <w:lang w:val="uk-UA"/>
        </w:rPr>
        <w:t>у зв'язку із будівництвом станції водопідготовки і знезалізування по вул. Пушкінська, м. Буча</w:t>
      </w:r>
      <w:r w:rsidRPr="003352E7">
        <w:rPr>
          <w:rFonts w:ascii="Times New Roman" w:hAnsi="Times New Roman"/>
          <w:sz w:val="22"/>
          <w:szCs w:val="22"/>
          <w:lang w:val="uk-UA"/>
        </w:rPr>
        <w:t>, з яких:</w:t>
      </w:r>
    </w:p>
    <w:p w:rsidR="006F4AB3" w:rsidRPr="003352E7" w:rsidRDefault="006F4AB3" w:rsidP="006F4AB3">
      <w:pPr>
        <w:pStyle w:val="22"/>
        <w:keepNext/>
        <w:keepLines/>
        <w:numPr>
          <w:ilvl w:val="0"/>
          <w:numId w:val="2"/>
        </w:numPr>
        <w:shd w:val="clear" w:color="auto" w:fill="auto"/>
        <w:spacing w:before="0" w:after="0" w:line="240" w:lineRule="auto"/>
        <w:ind w:left="0" w:right="23" w:firstLine="709"/>
        <w:jc w:val="both"/>
        <w:rPr>
          <w:rFonts w:ascii="Times New Roman" w:hAnsi="Times New Roman"/>
          <w:color w:val="FF0000"/>
          <w:sz w:val="22"/>
          <w:szCs w:val="22"/>
          <w:lang w:val="uk-UA"/>
        </w:rPr>
      </w:pPr>
      <w:r w:rsidRPr="003352E7">
        <w:rPr>
          <w:rFonts w:ascii="Times New Roman" w:hAnsi="Times New Roman"/>
          <w:sz w:val="22"/>
          <w:szCs w:val="22"/>
          <w:lang w:val="uk-UA"/>
        </w:rPr>
        <w:t xml:space="preserve">1 868 304 (один мільйон вісімсот шістдесят вісім тисяч триста чотири) грн. 78 коп. за </w:t>
      </w:r>
      <w:r w:rsidRPr="003352E7">
        <w:rPr>
          <w:rFonts w:ascii="Times New Roman" w:hAnsi="Times New Roman"/>
          <w:bCs/>
          <w:sz w:val="22"/>
          <w:szCs w:val="22"/>
          <w:lang w:val="uk-UA"/>
        </w:rPr>
        <w:t>договором № 138 від 30.09.2016 року про пайову участь у розвиток інфраструктури м. Буча;</w:t>
      </w:r>
    </w:p>
    <w:p w:rsidR="006F4AB3" w:rsidRPr="004A6F6A" w:rsidRDefault="006F4AB3" w:rsidP="006F4AB3">
      <w:pPr>
        <w:pStyle w:val="22"/>
        <w:keepNext/>
        <w:keepLines/>
        <w:numPr>
          <w:ilvl w:val="0"/>
          <w:numId w:val="2"/>
        </w:numPr>
        <w:shd w:val="clear" w:color="auto" w:fill="auto"/>
        <w:spacing w:before="0" w:after="0" w:line="240" w:lineRule="auto"/>
        <w:ind w:left="0" w:right="23" w:firstLine="709"/>
        <w:jc w:val="both"/>
        <w:rPr>
          <w:rFonts w:ascii="Times New Roman" w:hAnsi="Times New Roman"/>
          <w:color w:val="FF0000"/>
          <w:sz w:val="22"/>
          <w:szCs w:val="22"/>
          <w:lang w:val="uk-UA"/>
        </w:rPr>
      </w:pPr>
      <w:r w:rsidRPr="003352E7">
        <w:rPr>
          <w:rFonts w:ascii="Times New Roman" w:hAnsi="Times New Roman"/>
          <w:bCs/>
          <w:sz w:val="22"/>
          <w:szCs w:val="22"/>
          <w:lang w:val="uk-UA"/>
        </w:rPr>
        <w:t>1 931 695 (один мільйон дев’ятсот тридцять</w:t>
      </w:r>
      <w:r w:rsidRPr="004A6F6A">
        <w:rPr>
          <w:rFonts w:ascii="Times New Roman" w:hAnsi="Times New Roman"/>
          <w:bCs/>
          <w:sz w:val="22"/>
          <w:szCs w:val="22"/>
          <w:lang w:val="uk-UA"/>
        </w:rPr>
        <w:t xml:space="preserve"> одна тисяча шістсот дев’яносто п’ять) грн. 22 коп.</w:t>
      </w:r>
      <w:r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Pr="004A6F6A">
        <w:rPr>
          <w:rFonts w:ascii="Times New Roman" w:hAnsi="Times New Roman"/>
          <w:sz w:val="22"/>
          <w:szCs w:val="22"/>
          <w:lang w:val="uk-UA"/>
        </w:rPr>
        <w:t xml:space="preserve">за договором №139 від </w:t>
      </w:r>
      <w:r w:rsidRPr="004A6F6A">
        <w:rPr>
          <w:rFonts w:ascii="Times New Roman" w:hAnsi="Times New Roman"/>
          <w:bCs/>
          <w:sz w:val="22"/>
          <w:szCs w:val="22"/>
          <w:lang w:val="uk-UA"/>
        </w:rPr>
        <w:t xml:space="preserve">30.09.2016 </w:t>
      </w:r>
      <w:r w:rsidRPr="004A6F6A">
        <w:rPr>
          <w:rFonts w:ascii="Times New Roman" w:hAnsi="Times New Roman"/>
          <w:sz w:val="22"/>
          <w:szCs w:val="22"/>
          <w:lang w:val="uk-UA"/>
        </w:rPr>
        <w:t>року про пайову участь у розвиток інфраструктури м. Буча.</w:t>
      </w:r>
    </w:p>
    <w:p w:rsidR="006F4AB3" w:rsidRDefault="006F4AB3" w:rsidP="006F4AB3">
      <w:pPr>
        <w:pStyle w:val="a5"/>
        <w:numPr>
          <w:ilvl w:val="0"/>
          <w:numId w:val="1"/>
        </w:numPr>
        <w:shd w:val="clear" w:color="auto" w:fill="auto"/>
        <w:tabs>
          <w:tab w:val="left" w:pos="969"/>
          <w:tab w:val="left" w:pos="2759"/>
        </w:tabs>
        <w:spacing w:before="0" w:after="0" w:line="240" w:lineRule="auto"/>
        <w:ind w:right="23" w:firstLine="697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4A6F6A">
        <w:rPr>
          <w:rFonts w:ascii="Times New Roman" w:hAnsi="Times New Roman"/>
          <w:sz w:val="22"/>
          <w:szCs w:val="22"/>
          <w:lang w:val="uk-UA"/>
        </w:rPr>
        <w:t xml:space="preserve">Прийняти до комунальної власності територіальної громади м. Буча вартість та результат виконаних робіт, пов’язаних з </w:t>
      </w:r>
      <w:r w:rsidRPr="004A6F6A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будівництвом станції водопідготовки і знезалізування по вул. Пушкінська, м. Буча і передати понесені витрати в сумі </w:t>
      </w:r>
      <w:r w:rsidRPr="004A6F6A">
        <w:rPr>
          <w:rFonts w:ascii="Times New Roman" w:hAnsi="Times New Roman"/>
          <w:color w:val="000000"/>
          <w:sz w:val="22"/>
          <w:szCs w:val="22"/>
          <w:lang w:val="uk-UA"/>
        </w:rPr>
        <w:t xml:space="preserve">3 800 000 (три мільйони вісімсот тисяч) грн. 00 коп. на баланс </w:t>
      </w:r>
      <w:r w:rsidRPr="004A6F6A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КП «Бучабудзамовник» та в </w:t>
      </w:r>
      <w:r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подальшому передати </w:t>
      </w:r>
      <w:r w:rsidRPr="004A6F6A">
        <w:rPr>
          <w:rFonts w:ascii="Times New Roman" w:hAnsi="Times New Roman"/>
          <w:sz w:val="22"/>
          <w:szCs w:val="22"/>
          <w:lang w:val="uk-UA"/>
        </w:rPr>
        <w:t>результат виконаних робіт</w:t>
      </w:r>
      <w:r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 на </w:t>
      </w:r>
      <w:r w:rsidRPr="004A6F6A">
        <w:rPr>
          <w:rFonts w:ascii="Times New Roman" w:hAnsi="Times New Roman"/>
          <w:bCs/>
          <w:color w:val="000000"/>
          <w:sz w:val="22"/>
          <w:szCs w:val="22"/>
          <w:lang w:val="uk-UA"/>
        </w:rPr>
        <w:t>обслуговування КП «Ірпіньводоканал</w:t>
      </w:r>
      <w:r>
        <w:rPr>
          <w:rFonts w:ascii="Times New Roman" w:hAnsi="Times New Roman"/>
          <w:bCs/>
          <w:color w:val="000000"/>
          <w:sz w:val="22"/>
          <w:szCs w:val="22"/>
          <w:lang w:val="uk-UA"/>
        </w:rPr>
        <w:t>»</w:t>
      </w:r>
      <w:r w:rsidRPr="004A6F6A">
        <w:rPr>
          <w:rFonts w:ascii="Times New Roman" w:hAnsi="Times New Roman"/>
          <w:color w:val="000000"/>
          <w:sz w:val="22"/>
          <w:szCs w:val="22"/>
          <w:lang w:val="uk-UA"/>
        </w:rPr>
        <w:t>.</w:t>
      </w:r>
    </w:p>
    <w:p w:rsidR="006F4AB3" w:rsidRDefault="006F4AB3" w:rsidP="006F4AB3">
      <w:pPr>
        <w:pStyle w:val="a5"/>
        <w:numPr>
          <w:ilvl w:val="0"/>
          <w:numId w:val="1"/>
        </w:numPr>
        <w:shd w:val="clear" w:color="auto" w:fill="auto"/>
        <w:tabs>
          <w:tab w:val="left" w:pos="969"/>
          <w:tab w:val="left" w:pos="2759"/>
        </w:tabs>
        <w:spacing w:before="0" w:after="0" w:line="240" w:lineRule="auto"/>
        <w:ind w:right="23" w:firstLine="697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835753">
        <w:rPr>
          <w:rFonts w:ascii="Times New Roman" w:hAnsi="Times New Roman"/>
          <w:sz w:val="22"/>
          <w:szCs w:val="22"/>
          <w:lang w:val="uk-UA"/>
        </w:rPr>
        <w:t xml:space="preserve">Ліневичу Є.В. сплатити різницю суми пайової участі у розмірі 1 256 618 (один мільйон двісті п’ятдесят шість тисяч шістсот вісімнадцять) грн. 78 коп. за договором №139 від </w:t>
      </w:r>
      <w:r w:rsidRPr="00835753">
        <w:rPr>
          <w:rFonts w:ascii="Times New Roman" w:hAnsi="Times New Roman"/>
          <w:bCs/>
          <w:sz w:val="22"/>
          <w:szCs w:val="22"/>
          <w:lang w:val="uk-UA"/>
        </w:rPr>
        <w:t xml:space="preserve">30.09.2016 </w:t>
      </w:r>
      <w:r w:rsidRPr="00835753">
        <w:rPr>
          <w:rFonts w:ascii="Times New Roman" w:hAnsi="Times New Roman"/>
          <w:sz w:val="22"/>
          <w:szCs w:val="22"/>
          <w:lang w:val="uk-UA"/>
        </w:rPr>
        <w:t xml:space="preserve">року про пайову участь у розвиток інфраструктури м. Буча. </w:t>
      </w:r>
    </w:p>
    <w:p w:rsidR="006F4AB3" w:rsidRPr="00835753" w:rsidRDefault="006F4AB3" w:rsidP="006F4AB3">
      <w:pPr>
        <w:pStyle w:val="a5"/>
        <w:numPr>
          <w:ilvl w:val="0"/>
          <w:numId w:val="1"/>
        </w:numPr>
        <w:shd w:val="clear" w:color="auto" w:fill="auto"/>
        <w:tabs>
          <w:tab w:val="left" w:pos="969"/>
          <w:tab w:val="left" w:pos="2759"/>
        </w:tabs>
        <w:spacing w:before="0" w:after="0" w:line="240" w:lineRule="auto"/>
        <w:ind w:right="23" w:firstLine="697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835753">
        <w:rPr>
          <w:rFonts w:ascii="Times New Roman" w:hAnsi="Times New Roman"/>
          <w:sz w:val="22"/>
          <w:szCs w:val="22"/>
          <w:lang w:val="uk-UA"/>
        </w:rPr>
        <w:t xml:space="preserve">Для прийому - передачі понесених витрат, пов’язаних з </w:t>
      </w:r>
      <w:r w:rsidRPr="00835753">
        <w:rPr>
          <w:rFonts w:ascii="Times New Roman" w:hAnsi="Times New Roman"/>
          <w:bCs/>
          <w:color w:val="000000"/>
          <w:sz w:val="22"/>
          <w:szCs w:val="22"/>
          <w:lang w:val="uk-UA"/>
        </w:rPr>
        <w:t>будівництвом станції водопідготовки і знезалізування по вул. Пушкінська, м. Буча, Київської області,</w:t>
      </w:r>
      <w:r w:rsidRPr="00835753">
        <w:rPr>
          <w:rFonts w:ascii="Times New Roman" w:hAnsi="Times New Roman"/>
          <w:sz w:val="22"/>
          <w:szCs w:val="22"/>
          <w:lang w:val="uk-UA"/>
        </w:rPr>
        <w:t xml:space="preserve"> створити комісію:</w:t>
      </w:r>
    </w:p>
    <w:p w:rsidR="006F4AB3" w:rsidRPr="004A6F6A" w:rsidRDefault="006F4AB3" w:rsidP="006F4AB3">
      <w:pPr>
        <w:pStyle w:val="a5"/>
        <w:shd w:val="clear" w:color="auto" w:fill="auto"/>
        <w:spacing w:before="0" w:after="0" w:line="240" w:lineRule="auto"/>
        <w:ind w:right="20" w:firstLine="697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4A6F6A">
        <w:rPr>
          <w:rFonts w:ascii="Times New Roman" w:hAnsi="Times New Roman"/>
          <w:sz w:val="22"/>
          <w:szCs w:val="22"/>
          <w:lang w:val="uk-UA"/>
        </w:rPr>
        <w:t xml:space="preserve">голова комісії: </w:t>
      </w:r>
      <w:r w:rsidRPr="004A6F6A">
        <w:rPr>
          <w:rFonts w:ascii="Times New Roman" w:hAnsi="Times New Roman"/>
          <w:color w:val="000000"/>
          <w:sz w:val="22"/>
          <w:szCs w:val="22"/>
          <w:lang w:val="uk-UA"/>
        </w:rPr>
        <w:t>Олексюк В.П. - секретар міської ради;</w:t>
      </w:r>
    </w:p>
    <w:p w:rsidR="006F4AB3" w:rsidRPr="004A6F6A" w:rsidRDefault="006F4AB3" w:rsidP="006F4AB3">
      <w:pPr>
        <w:pStyle w:val="a5"/>
        <w:shd w:val="clear" w:color="auto" w:fill="auto"/>
        <w:spacing w:before="0" w:after="0" w:line="240" w:lineRule="auto"/>
        <w:ind w:right="20" w:firstLine="697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4A6F6A">
        <w:rPr>
          <w:rFonts w:ascii="Times New Roman" w:hAnsi="Times New Roman"/>
          <w:color w:val="000000"/>
          <w:sz w:val="22"/>
          <w:szCs w:val="22"/>
          <w:lang w:val="uk-UA"/>
        </w:rPr>
        <w:t>члени комісії: Косякевич А.М. - виконуючий обов’язки директор КП «Бучабудзамовник»;</w:t>
      </w:r>
    </w:p>
    <w:p w:rsidR="006F4AB3" w:rsidRPr="004A6F6A" w:rsidRDefault="006F4AB3" w:rsidP="006F4AB3">
      <w:pPr>
        <w:pStyle w:val="a5"/>
        <w:shd w:val="clear" w:color="auto" w:fill="auto"/>
        <w:spacing w:before="0" w:after="0" w:line="240" w:lineRule="auto"/>
        <w:ind w:right="20" w:firstLine="697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4A6F6A">
        <w:rPr>
          <w:rFonts w:ascii="Times New Roman" w:hAnsi="Times New Roman"/>
          <w:color w:val="000000"/>
          <w:sz w:val="22"/>
          <w:szCs w:val="22"/>
          <w:lang w:val="uk-UA"/>
        </w:rPr>
        <w:t>Чала Л.А. - головний бухгалтер КП «Бучабудзамовник»;</w:t>
      </w:r>
    </w:p>
    <w:p w:rsidR="006F4AB3" w:rsidRPr="004A6F6A" w:rsidRDefault="006F4AB3" w:rsidP="006F4AB3">
      <w:pPr>
        <w:pStyle w:val="a5"/>
        <w:shd w:val="clear" w:color="auto" w:fill="auto"/>
        <w:spacing w:before="0" w:after="0" w:line="240" w:lineRule="auto"/>
        <w:ind w:right="20" w:firstLine="697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4A6F6A">
        <w:rPr>
          <w:rFonts w:ascii="Times New Roman" w:hAnsi="Times New Roman"/>
          <w:color w:val="000000"/>
          <w:sz w:val="22"/>
          <w:szCs w:val="22"/>
          <w:lang w:val="uk-UA"/>
        </w:rPr>
        <w:t>Коваленко В.М. - начальник КП «Ірпіньводоканал»;</w:t>
      </w:r>
    </w:p>
    <w:p w:rsidR="006F4AB3" w:rsidRPr="004A6F6A" w:rsidRDefault="006F4AB3" w:rsidP="006F4AB3">
      <w:pPr>
        <w:pStyle w:val="a5"/>
        <w:shd w:val="clear" w:color="auto" w:fill="auto"/>
        <w:spacing w:before="0" w:after="0" w:line="240" w:lineRule="auto"/>
        <w:ind w:right="20" w:firstLine="697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4A6F6A">
        <w:rPr>
          <w:rFonts w:ascii="Times New Roman" w:hAnsi="Times New Roman"/>
          <w:color w:val="000000"/>
          <w:sz w:val="22"/>
          <w:szCs w:val="22"/>
          <w:lang w:val="uk-UA"/>
        </w:rPr>
        <w:t>Квашук О.Я. - депутат Бучанської міської ради;</w:t>
      </w:r>
    </w:p>
    <w:p w:rsidR="006F4AB3" w:rsidRPr="004A6F6A" w:rsidRDefault="006F4AB3" w:rsidP="006F4AB3">
      <w:pPr>
        <w:pStyle w:val="a5"/>
        <w:shd w:val="clear" w:color="auto" w:fill="auto"/>
        <w:spacing w:before="0" w:after="0" w:line="240" w:lineRule="auto"/>
        <w:ind w:right="20" w:firstLine="697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4A6F6A">
        <w:rPr>
          <w:rFonts w:ascii="Times New Roman" w:hAnsi="Times New Roman"/>
          <w:color w:val="000000"/>
          <w:sz w:val="22"/>
          <w:szCs w:val="22"/>
          <w:lang w:val="uk-UA"/>
        </w:rPr>
        <w:t>Наконечний</w:t>
      </w:r>
      <w:r>
        <w:rPr>
          <w:rFonts w:ascii="Times New Roman" w:hAnsi="Times New Roman"/>
          <w:color w:val="000000"/>
          <w:sz w:val="22"/>
          <w:szCs w:val="22"/>
          <w:lang w:val="uk-UA"/>
        </w:rPr>
        <w:t xml:space="preserve"> </w:t>
      </w:r>
      <w:r w:rsidRPr="004A6F6A">
        <w:rPr>
          <w:rFonts w:ascii="Times New Roman" w:hAnsi="Times New Roman"/>
          <w:color w:val="000000"/>
          <w:sz w:val="22"/>
          <w:szCs w:val="22"/>
          <w:lang w:val="uk-UA"/>
        </w:rPr>
        <w:t>М.П. - депутат Бучанської міської ради;</w:t>
      </w:r>
    </w:p>
    <w:p w:rsidR="006F4AB3" w:rsidRPr="004A6F6A" w:rsidRDefault="006F4AB3" w:rsidP="006F4AB3">
      <w:pPr>
        <w:pStyle w:val="a5"/>
        <w:shd w:val="clear" w:color="auto" w:fill="auto"/>
        <w:spacing w:before="0" w:after="0" w:line="240" w:lineRule="auto"/>
        <w:ind w:right="20" w:firstLine="697"/>
        <w:rPr>
          <w:rFonts w:ascii="Times New Roman" w:hAnsi="Times New Roman"/>
          <w:color w:val="000000"/>
          <w:sz w:val="22"/>
          <w:szCs w:val="22"/>
          <w:lang w:val="uk-UA"/>
        </w:rPr>
      </w:pPr>
      <w:r>
        <w:rPr>
          <w:rFonts w:ascii="Times New Roman" w:hAnsi="Times New Roman"/>
          <w:color w:val="000000"/>
          <w:sz w:val="22"/>
          <w:szCs w:val="22"/>
          <w:lang w:val="uk-UA"/>
        </w:rPr>
        <w:t>уповноважені представники –</w:t>
      </w:r>
      <w:r w:rsidRPr="00633E61">
        <w:rPr>
          <w:rFonts w:ascii="Times New Roman" w:hAnsi="Times New Roman"/>
          <w:color w:val="000000"/>
          <w:sz w:val="22"/>
          <w:szCs w:val="22"/>
          <w:lang w:val="uk-UA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uk-UA"/>
        </w:rPr>
        <w:t>від забудовника</w:t>
      </w:r>
      <w:r w:rsidRPr="00633E61">
        <w:rPr>
          <w:rFonts w:ascii="Times New Roman" w:hAnsi="Times New Roman"/>
          <w:color w:val="000000"/>
          <w:sz w:val="22"/>
          <w:szCs w:val="22"/>
          <w:lang w:val="uk-UA"/>
        </w:rPr>
        <w:t>.</w:t>
      </w:r>
    </w:p>
    <w:p w:rsidR="006F4AB3" w:rsidRPr="004A6F6A" w:rsidRDefault="006F4AB3" w:rsidP="006F4AB3">
      <w:pPr>
        <w:pStyle w:val="a6"/>
        <w:numPr>
          <w:ilvl w:val="0"/>
          <w:numId w:val="1"/>
        </w:numPr>
        <w:tabs>
          <w:tab w:val="left" w:pos="950"/>
          <w:tab w:val="left" w:pos="8442"/>
        </w:tabs>
        <w:spacing w:after="509"/>
        <w:ind w:right="20" w:firstLine="697"/>
        <w:jc w:val="both"/>
        <w:rPr>
          <w:sz w:val="22"/>
          <w:szCs w:val="22"/>
        </w:rPr>
      </w:pPr>
      <w:r w:rsidRPr="004A6F6A">
        <w:rPr>
          <w:sz w:val="22"/>
          <w:szCs w:val="22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F4AB3" w:rsidRDefault="006F4AB3" w:rsidP="006F4AB3">
      <w:pPr>
        <w:pStyle w:val="a6"/>
        <w:tabs>
          <w:tab w:val="left" w:pos="950"/>
          <w:tab w:val="left" w:pos="8442"/>
        </w:tabs>
        <w:spacing w:after="509"/>
        <w:ind w:left="0" w:right="20"/>
        <w:jc w:val="both"/>
        <w:rPr>
          <w:sz w:val="22"/>
          <w:szCs w:val="22"/>
        </w:rPr>
      </w:pPr>
    </w:p>
    <w:p w:rsidR="006F4AB3" w:rsidRPr="004A6F6A" w:rsidRDefault="006F4AB3" w:rsidP="006F4AB3">
      <w:pPr>
        <w:pStyle w:val="a6"/>
        <w:tabs>
          <w:tab w:val="left" w:pos="950"/>
          <w:tab w:val="left" w:pos="8442"/>
        </w:tabs>
        <w:spacing w:after="509"/>
        <w:ind w:left="0" w:right="20"/>
        <w:jc w:val="both"/>
        <w:rPr>
          <w:sz w:val="22"/>
          <w:szCs w:val="22"/>
        </w:rPr>
      </w:pPr>
    </w:p>
    <w:p w:rsidR="006F4AB3" w:rsidRPr="004A6F6A" w:rsidRDefault="006F4AB3" w:rsidP="006F4AB3">
      <w:pPr>
        <w:pStyle w:val="a6"/>
        <w:tabs>
          <w:tab w:val="left" w:pos="950"/>
          <w:tab w:val="left" w:pos="8442"/>
        </w:tabs>
        <w:spacing w:after="509"/>
        <w:ind w:left="709" w:right="20"/>
        <w:jc w:val="both"/>
        <w:rPr>
          <w:sz w:val="22"/>
          <w:szCs w:val="22"/>
        </w:rPr>
      </w:pPr>
      <w:r w:rsidRPr="004A6F6A">
        <w:rPr>
          <w:b/>
          <w:sz w:val="22"/>
          <w:szCs w:val="22"/>
        </w:rPr>
        <w:t>Міський голова                                                                                          А.П. Федорук</w:t>
      </w:r>
    </w:p>
    <w:p w:rsidR="004D4E27" w:rsidRDefault="004D4E27">
      <w:bookmarkStart w:id="1" w:name="_GoBack"/>
      <w:bookmarkEnd w:id="1"/>
    </w:p>
    <w:sectPr w:rsidR="004D4E27" w:rsidSect="00222E02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9666D"/>
    <w:multiLevelType w:val="hybridMultilevel"/>
    <w:tmpl w:val="5B68017A"/>
    <w:lvl w:ilvl="0" w:tplc="A0CEB0D4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6C0E1116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CA2"/>
    <w:rsid w:val="004D4E27"/>
    <w:rsid w:val="00687D71"/>
    <w:rsid w:val="006F4AB3"/>
    <w:rsid w:val="009D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8F992A-4A26-4E34-906D-6FF04C69B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A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6F4AB3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6F4AB3"/>
    <w:pPr>
      <w:keepNext/>
      <w:ind w:left="5812" w:hanging="57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6F4AB3"/>
    <w:pPr>
      <w:keepNext/>
      <w:ind w:left="5812" w:hanging="5760"/>
      <w:jc w:val="center"/>
      <w:outlineLvl w:val="2"/>
    </w:pPr>
    <w:rPr>
      <w:b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6F4AB3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4AB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6F4AB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6F4AB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6F4AB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6F4AB3"/>
    <w:pPr>
      <w:ind w:left="5812" w:hanging="5760"/>
    </w:pPr>
    <w:rPr>
      <w:sz w:val="24"/>
    </w:rPr>
  </w:style>
  <w:style w:type="character" w:customStyle="1" w:styleId="21">
    <w:name w:val="Заголовок №2_"/>
    <w:link w:val="22"/>
    <w:locked/>
    <w:rsid w:val="006F4AB3"/>
    <w:rPr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rsid w:val="006F4AB3"/>
    <w:pPr>
      <w:shd w:val="clear" w:color="auto" w:fill="FFFFFF"/>
      <w:spacing w:before="480" w:after="180" w:line="230" w:lineRule="exact"/>
      <w:outlineLvl w:val="1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a4">
    <w:name w:val="Основний текст_"/>
    <w:link w:val="a5"/>
    <w:locked/>
    <w:rsid w:val="006F4AB3"/>
    <w:rPr>
      <w:sz w:val="18"/>
      <w:szCs w:val="18"/>
      <w:shd w:val="clear" w:color="auto" w:fill="FFFFFF"/>
    </w:rPr>
  </w:style>
  <w:style w:type="paragraph" w:customStyle="1" w:styleId="a5">
    <w:name w:val="Основний текст"/>
    <w:basedOn w:val="a"/>
    <w:link w:val="a4"/>
    <w:rsid w:val="006F4AB3"/>
    <w:pPr>
      <w:shd w:val="clear" w:color="auto" w:fill="FFFFFF"/>
      <w:spacing w:before="180" w:after="180" w:line="230" w:lineRule="exact"/>
      <w:jc w:val="both"/>
    </w:pPr>
    <w:rPr>
      <w:rFonts w:asciiTheme="minorHAnsi" w:eastAsiaTheme="minorHAnsi" w:hAnsiTheme="minorHAnsi" w:cstheme="minorBidi"/>
      <w:sz w:val="18"/>
      <w:szCs w:val="18"/>
      <w:lang w:val="ru-RU" w:eastAsia="en-US"/>
    </w:rPr>
  </w:style>
  <w:style w:type="character" w:customStyle="1" w:styleId="23">
    <w:name w:val="Основний текст (2)_"/>
    <w:link w:val="24"/>
    <w:locked/>
    <w:rsid w:val="006F4AB3"/>
    <w:rPr>
      <w:sz w:val="19"/>
      <w:szCs w:val="19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6F4AB3"/>
    <w:pPr>
      <w:shd w:val="clear" w:color="auto" w:fill="FFFFFF"/>
      <w:spacing w:before="180" w:line="240" w:lineRule="atLeast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31">
    <w:name w:val="Основний текст (3) + Не курсив"/>
    <w:rsid w:val="006F4AB3"/>
    <w:rPr>
      <w:i/>
      <w:iCs/>
      <w:spacing w:val="30"/>
      <w:sz w:val="18"/>
      <w:szCs w:val="18"/>
      <w:shd w:val="clear" w:color="auto" w:fill="FFFFFF"/>
    </w:rPr>
  </w:style>
  <w:style w:type="paragraph" w:styleId="a6">
    <w:name w:val="List Paragraph"/>
    <w:basedOn w:val="a"/>
    <w:uiPriority w:val="34"/>
    <w:qFormat/>
    <w:rsid w:val="006F4AB3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6F4AB3"/>
    <w:pPr>
      <w:spacing w:after="200" w:line="276" w:lineRule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488</Words>
  <Characters>2783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2018-12-12T11:11:00Z</dcterms:created>
  <dcterms:modified xsi:type="dcterms:W3CDTF">2018-12-12T11:11:00Z</dcterms:modified>
</cp:coreProperties>
</file>